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D7" w:rsidRPr="00855994" w:rsidRDefault="00F96B56">
      <w:pPr>
        <w:rPr>
          <w:rFonts w:ascii="Arial" w:hAnsi="Arial" w:cs="Arial"/>
          <w:b/>
          <w:sz w:val="28"/>
          <w:szCs w:val="24"/>
        </w:rPr>
      </w:pPr>
      <w:r w:rsidRPr="00855994">
        <w:rPr>
          <w:rFonts w:ascii="Arial" w:hAnsi="Arial" w:cs="Arial"/>
          <w:b/>
          <w:sz w:val="28"/>
          <w:szCs w:val="24"/>
        </w:rPr>
        <w:t>P</w:t>
      </w:r>
      <w:r w:rsidR="0095047C">
        <w:rPr>
          <w:rFonts w:ascii="Arial" w:hAnsi="Arial" w:cs="Arial"/>
          <w:b/>
          <w:sz w:val="28"/>
          <w:szCs w:val="24"/>
        </w:rPr>
        <w:t>ersonal Influence – Work-l</w:t>
      </w:r>
      <w:r w:rsidRPr="00855994">
        <w:rPr>
          <w:rFonts w:ascii="Arial" w:hAnsi="Arial" w:cs="Arial"/>
          <w:b/>
          <w:sz w:val="28"/>
          <w:szCs w:val="24"/>
        </w:rPr>
        <w:t>ife Balance</w:t>
      </w:r>
    </w:p>
    <w:p w:rsidR="00F96B56" w:rsidRPr="00855994" w:rsidRDefault="00F96B56" w:rsidP="00F96B56">
      <w:pPr>
        <w:pStyle w:val="Heading4"/>
        <w:shd w:val="clear" w:color="auto" w:fill="FFFFFF"/>
        <w:spacing w:before="0" w:beforeAutospacing="0" w:after="120" w:afterAutospacing="0"/>
        <w:rPr>
          <w:rFonts w:ascii="Arial" w:hAnsi="Arial" w:cs="Arial"/>
          <w:bCs w:val="0"/>
          <w:spacing w:val="8"/>
        </w:rPr>
      </w:pPr>
      <w:r w:rsidRPr="00855994">
        <w:rPr>
          <w:rFonts w:ascii="Arial" w:hAnsi="Arial" w:cs="Arial"/>
          <w:bCs w:val="0"/>
          <w:spacing w:val="8"/>
        </w:rPr>
        <w:t>What to Know</w:t>
      </w:r>
      <w:r w:rsidR="00855994" w:rsidRPr="00855994">
        <w:rPr>
          <w:rFonts w:ascii="Arial" w:hAnsi="Arial" w:cs="Arial"/>
          <w:bCs w:val="0"/>
          <w:spacing w:val="8"/>
        </w:rPr>
        <w:t>:</w:t>
      </w:r>
    </w:p>
    <w:p w:rsidR="00F96B56" w:rsidRPr="004E3A03" w:rsidRDefault="00F96B56" w:rsidP="00F96B56">
      <w:pPr>
        <w:pStyle w:val="NormalWeb"/>
        <w:shd w:val="clear" w:color="auto" w:fill="FFFFFF"/>
        <w:spacing w:before="0" w:beforeAutospacing="0" w:after="360" w:afterAutospacing="0"/>
        <w:rPr>
          <w:rFonts w:ascii="Arial" w:hAnsi="Arial" w:cs="Arial"/>
        </w:rPr>
      </w:pPr>
      <w:r w:rsidRPr="004E3A03">
        <w:rPr>
          <w:rFonts w:ascii="Arial" w:hAnsi="Arial" w:cs="Arial"/>
        </w:rPr>
        <w:t>It is very common for employees to feel like there is more work to be done than can be accomplished in a day. However, if work-life balance is an engagement driver for your team, it could be a sign that your employees are approaching burnout.</w:t>
      </w:r>
    </w:p>
    <w:p w:rsidR="00F96B56" w:rsidRPr="00855994" w:rsidRDefault="00F96B56" w:rsidP="00F96B56">
      <w:pPr>
        <w:pStyle w:val="Heading4"/>
        <w:shd w:val="clear" w:color="auto" w:fill="FFFFFF"/>
        <w:spacing w:before="420" w:beforeAutospacing="0" w:after="120" w:afterAutospacing="0"/>
        <w:rPr>
          <w:rFonts w:ascii="Arial" w:hAnsi="Arial" w:cs="Arial"/>
          <w:bCs w:val="0"/>
          <w:spacing w:val="8"/>
        </w:rPr>
      </w:pPr>
      <w:proofErr w:type="spellStart"/>
      <w:r w:rsidRPr="00855994">
        <w:rPr>
          <w:rFonts w:ascii="Arial" w:hAnsi="Arial" w:cs="Arial"/>
          <w:bCs w:val="0"/>
          <w:spacing w:val="8"/>
        </w:rPr>
        <w:t>Mythbusters</w:t>
      </w:r>
      <w:proofErr w:type="spellEnd"/>
      <w:r w:rsidR="00855994" w:rsidRPr="00855994">
        <w:rPr>
          <w:rFonts w:ascii="Arial" w:hAnsi="Arial" w:cs="Arial"/>
          <w:bCs w:val="0"/>
          <w:spacing w:val="8"/>
        </w:rPr>
        <w:t>:</w:t>
      </w:r>
    </w:p>
    <w:p w:rsidR="00F96B56" w:rsidRPr="004E3A03" w:rsidRDefault="00F96B56" w:rsidP="00F96B56">
      <w:pPr>
        <w:pStyle w:val="NormalWeb"/>
        <w:shd w:val="clear" w:color="auto" w:fill="FFFFFF"/>
        <w:spacing w:before="0" w:beforeAutospacing="0" w:after="360" w:afterAutospacing="0"/>
        <w:rPr>
          <w:rFonts w:ascii="Arial" w:hAnsi="Arial" w:cs="Arial"/>
        </w:rPr>
      </w:pPr>
      <w:r w:rsidRPr="004E3A03">
        <w:rPr>
          <w:rFonts w:ascii="Arial" w:hAnsi="Arial" w:cs="Arial"/>
        </w:rPr>
        <w:t>It can be tempting to conclude that more head count is needed to improve work-life balance, and sometimes that is the answer, however often the solution lies in areas like clearly defining priorities, ensuring people have the resources they need to do their best work, or proactively managing change. Check in with employees to understand pain points that get in the way of efficiency.</w:t>
      </w:r>
    </w:p>
    <w:p w:rsidR="00F96B56" w:rsidRPr="004E3A03" w:rsidRDefault="00F96B56" w:rsidP="00F96B56">
      <w:pPr>
        <w:spacing w:after="0" w:line="240" w:lineRule="auto"/>
        <w:rPr>
          <w:rFonts w:ascii="Arial" w:hAnsi="Arial" w:cs="Arial"/>
          <w:b/>
          <w:sz w:val="24"/>
          <w:szCs w:val="24"/>
        </w:rPr>
      </w:pPr>
      <w:r w:rsidRPr="004E3A03">
        <w:rPr>
          <w:rFonts w:ascii="Arial" w:hAnsi="Arial" w:cs="Arial"/>
          <w:b/>
          <w:sz w:val="24"/>
          <w:szCs w:val="24"/>
        </w:rPr>
        <w:t xml:space="preserve">Questions to Ask </w:t>
      </w:r>
      <w:r w:rsidRPr="004E3A03">
        <w:rPr>
          <w:rFonts w:ascii="Arial" w:hAnsi="Arial" w:cs="Arial"/>
          <w:sz w:val="24"/>
          <w:szCs w:val="24"/>
        </w:rPr>
        <w:t>(often best discussed in one-on-one conversations)</w:t>
      </w:r>
      <w:r w:rsidRPr="004E3A03">
        <w:rPr>
          <w:rFonts w:ascii="Arial" w:hAnsi="Arial" w:cs="Arial"/>
          <w:b/>
          <w:sz w:val="24"/>
          <w:szCs w:val="24"/>
        </w:rPr>
        <w:t>:</w:t>
      </w:r>
    </w:p>
    <w:p w:rsidR="00F96B56" w:rsidRPr="00855994" w:rsidRDefault="00F96B56" w:rsidP="00F45128">
      <w:pPr>
        <w:pStyle w:val="ListParagraph"/>
        <w:numPr>
          <w:ilvl w:val="0"/>
          <w:numId w:val="22"/>
        </w:numPr>
        <w:spacing w:after="0" w:line="240" w:lineRule="auto"/>
        <w:rPr>
          <w:rFonts w:ascii="Arial" w:hAnsi="Arial" w:cs="Arial"/>
          <w:sz w:val="24"/>
          <w:szCs w:val="24"/>
        </w:rPr>
      </w:pPr>
      <w:r w:rsidRPr="00855994">
        <w:rPr>
          <w:rFonts w:ascii="Arial" w:hAnsi="Arial" w:cs="Arial"/>
          <w:sz w:val="24"/>
          <w:szCs w:val="24"/>
        </w:rPr>
        <w:t>What does work-life balance mean to you? What do we do well to promote work-life balance? What could we do better? After the team responds, ask “why” those things get in the way. Keep asking why until you get to the root of the issue.</w:t>
      </w:r>
    </w:p>
    <w:p w:rsidR="00F96B56" w:rsidRPr="00855994" w:rsidRDefault="00F96B56" w:rsidP="00F45128">
      <w:pPr>
        <w:pStyle w:val="ListParagraph"/>
        <w:numPr>
          <w:ilvl w:val="0"/>
          <w:numId w:val="22"/>
        </w:numPr>
        <w:spacing w:after="0" w:line="240" w:lineRule="auto"/>
        <w:rPr>
          <w:rFonts w:ascii="Arial" w:hAnsi="Arial" w:cs="Arial"/>
          <w:sz w:val="24"/>
          <w:szCs w:val="24"/>
        </w:rPr>
      </w:pPr>
      <w:r w:rsidRPr="00855994">
        <w:rPr>
          <w:rFonts w:ascii="Arial" w:hAnsi="Arial" w:cs="Arial"/>
          <w:sz w:val="24"/>
          <w:szCs w:val="24"/>
        </w:rPr>
        <w:t>What resources are available to you to help you keep a healthy balance between work life and home life? Are they helpful? Why or why not?</w:t>
      </w:r>
    </w:p>
    <w:p w:rsidR="00F96B56" w:rsidRPr="00855994" w:rsidRDefault="00F96B56" w:rsidP="00F45128">
      <w:pPr>
        <w:pStyle w:val="ListParagraph"/>
        <w:numPr>
          <w:ilvl w:val="0"/>
          <w:numId w:val="22"/>
        </w:numPr>
        <w:spacing w:after="0" w:line="240" w:lineRule="auto"/>
        <w:rPr>
          <w:rFonts w:ascii="Arial" w:hAnsi="Arial" w:cs="Arial"/>
          <w:sz w:val="24"/>
          <w:szCs w:val="24"/>
        </w:rPr>
      </w:pPr>
      <w:r w:rsidRPr="00855994">
        <w:rPr>
          <w:rFonts w:ascii="Arial" w:hAnsi="Arial" w:cs="Arial"/>
          <w:sz w:val="24"/>
          <w:szCs w:val="24"/>
        </w:rPr>
        <w:t>Do we have clear priorities for our work? Are roles and responsibilities clear? If no, why not?</w:t>
      </w:r>
    </w:p>
    <w:p w:rsidR="00F96B56" w:rsidRPr="00855994" w:rsidRDefault="00F96B56" w:rsidP="00F45128">
      <w:pPr>
        <w:pStyle w:val="ListParagraph"/>
        <w:numPr>
          <w:ilvl w:val="0"/>
          <w:numId w:val="22"/>
        </w:numPr>
        <w:spacing w:after="0" w:line="240" w:lineRule="auto"/>
        <w:rPr>
          <w:rFonts w:ascii="Arial" w:hAnsi="Arial" w:cs="Arial"/>
          <w:sz w:val="24"/>
          <w:szCs w:val="24"/>
        </w:rPr>
      </w:pPr>
      <w:r w:rsidRPr="00855994">
        <w:rPr>
          <w:rFonts w:ascii="Arial" w:hAnsi="Arial" w:cs="Arial"/>
          <w:sz w:val="24"/>
          <w:szCs w:val="24"/>
        </w:rPr>
        <w:t>How do we communicate with one another when we are under pressure (e.g., communicate openly, shut down)? Why?</w:t>
      </w:r>
    </w:p>
    <w:p w:rsidR="00F96B56" w:rsidRPr="00855994" w:rsidRDefault="00F96B56" w:rsidP="00F45128">
      <w:pPr>
        <w:pStyle w:val="ListParagraph"/>
        <w:numPr>
          <w:ilvl w:val="0"/>
          <w:numId w:val="22"/>
        </w:numPr>
        <w:spacing w:after="0" w:line="240" w:lineRule="auto"/>
        <w:rPr>
          <w:rFonts w:ascii="Arial" w:hAnsi="Arial" w:cs="Arial"/>
          <w:sz w:val="24"/>
          <w:szCs w:val="24"/>
        </w:rPr>
      </w:pPr>
      <w:r w:rsidRPr="00855994">
        <w:rPr>
          <w:rFonts w:ascii="Arial" w:hAnsi="Arial" w:cs="Arial"/>
          <w:sz w:val="24"/>
          <w:szCs w:val="24"/>
        </w:rPr>
        <w:t xml:space="preserve">How could we support each other better as a team to accomplish work-life balance? </w:t>
      </w:r>
    </w:p>
    <w:p w:rsidR="00F96B56" w:rsidRPr="00855994" w:rsidRDefault="00F96B56" w:rsidP="00F45128">
      <w:pPr>
        <w:pStyle w:val="ListParagraph"/>
        <w:numPr>
          <w:ilvl w:val="0"/>
          <w:numId w:val="22"/>
        </w:numPr>
        <w:spacing w:after="0" w:line="240" w:lineRule="auto"/>
        <w:rPr>
          <w:rFonts w:ascii="Arial" w:hAnsi="Arial" w:cs="Arial"/>
          <w:sz w:val="24"/>
          <w:szCs w:val="24"/>
        </w:rPr>
      </w:pPr>
      <w:r w:rsidRPr="00855994">
        <w:rPr>
          <w:rFonts w:ascii="Arial" w:hAnsi="Arial" w:cs="Arial"/>
          <w:sz w:val="24"/>
          <w:szCs w:val="24"/>
        </w:rPr>
        <w:t>What is the best way to prioritize our time when we are very busy?</w:t>
      </w:r>
    </w:p>
    <w:p w:rsidR="00F96B56" w:rsidRPr="004E3A03" w:rsidRDefault="00F96B56" w:rsidP="00F96B56">
      <w:pPr>
        <w:pStyle w:val="Subtitle"/>
        <w:spacing w:after="0"/>
        <w:rPr>
          <w:rFonts w:ascii="Arial" w:eastAsia="Times New Roman" w:hAnsi="Arial" w:cs="Arial"/>
          <w:color w:val="auto"/>
          <w:szCs w:val="24"/>
        </w:rPr>
      </w:pPr>
    </w:p>
    <w:p w:rsidR="00F96B56" w:rsidRPr="004E3A03" w:rsidRDefault="00F96B56" w:rsidP="00F96B56">
      <w:pPr>
        <w:spacing w:after="0" w:line="240" w:lineRule="auto"/>
        <w:rPr>
          <w:rFonts w:ascii="Arial" w:hAnsi="Arial" w:cs="Arial"/>
          <w:b/>
          <w:sz w:val="24"/>
          <w:szCs w:val="24"/>
        </w:rPr>
      </w:pPr>
      <w:r w:rsidRPr="004E3A03">
        <w:rPr>
          <w:rFonts w:ascii="Arial" w:hAnsi="Arial" w:cs="Arial"/>
          <w:b/>
          <w:sz w:val="24"/>
          <w:szCs w:val="24"/>
        </w:rPr>
        <w:t>Best Practices:</w:t>
      </w:r>
    </w:p>
    <w:p w:rsidR="00F96B56" w:rsidRPr="00855994" w:rsidRDefault="00F96B56" w:rsidP="00F45128">
      <w:pPr>
        <w:pStyle w:val="ListParagraph"/>
        <w:numPr>
          <w:ilvl w:val="0"/>
          <w:numId w:val="23"/>
        </w:numPr>
        <w:spacing w:after="0" w:line="240" w:lineRule="auto"/>
        <w:rPr>
          <w:rFonts w:ascii="Arial" w:hAnsi="Arial" w:cs="Arial"/>
          <w:sz w:val="24"/>
          <w:szCs w:val="24"/>
        </w:rPr>
      </w:pPr>
      <w:r w:rsidRPr="00855994">
        <w:rPr>
          <w:rFonts w:ascii="Arial" w:hAnsi="Arial" w:cs="Arial"/>
          <w:sz w:val="24"/>
          <w:szCs w:val="24"/>
        </w:rPr>
        <w:t>Implementing flexible work arrangements can greatly increase employee satisfaction and retention by fostering better work-life balance.  Flexible work schedules can take many forms (flextime, compressed workweek, job sharing, telecommuting, and permanent part-time arrangements.</w:t>
      </w:r>
    </w:p>
    <w:p w:rsidR="00F96B56" w:rsidRPr="00855994" w:rsidRDefault="00F96B56" w:rsidP="00F45128">
      <w:pPr>
        <w:pStyle w:val="ListParagraph"/>
        <w:numPr>
          <w:ilvl w:val="0"/>
          <w:numId w:val="23"/>
        </w:numPr>
        <w:spacing w:after="0" w:line="240" w:lineRule="auto"/>
        <w:rPr>
          <w:rFonts w:ascii="Arial" w:hAnsi="Arial" w:cs="Arial"/>
          <w:sz w:val="24"/>
          <w:szCs w:val="24"/>
        </w:rPr>
      </w:pPr>
      <w:r w:rsidRPr="00855994">
        <w:rPr>
          <w:rFonts w:ascii="Arial" w:hAnsi="Arial" w:cs="Arial"/>
          <w:sz w:val="24"/>
          <w:szCs w:val="24"/>
        </w:rPr>
        <w:t>Review workloads/projects with employees regularly and be open to putting lower priority projects on the back burner or eliminating them altogether. Ensure employees know it is okay to say, “</w:t>
      </w:r>
      <w:proofErr w:type="gramStart"/>
      <w:r w:rsidRPr="00855994">
        <w:rPr>
          <w:rFonts w:ascii="Arial" w:hAnsi="Arial" w:cs="Arial"/>
          <w:sz w:val="24"/>
          <w:szCs w:val="24"/>
        </w:rPr>
        <w:t>yes</w:t>
      </w:r>
      <w:proofErr w:type="gramEnd"/>
      <w:r w:rsidRPr="00855994">
        <w:rPr>
          <w:rFonts w:ascii="Arial" w:hAnsi="Arial" w:cs="Arial"/>
          <w:sz w:val="24"/>
          <w:szCs w:val="24"/>
        </w:rPr>
        <w:t xml:space="preserve">, at a later time” or “yes, and that means something else needs to come off my priority list” in reference to requests. </w:t>
      </w:r>
    </w:p>
    <w:p w:rsidR="00F96B56" w:rsidRPr="00855994" w:rsidRDefault="00F96B56" w:rsidP="00F45128">
      <w:pPr>
        <w:pStyle w:val="ListParagraph"/>
        <w:numPr>
          <w:ilvl w:val="0"/>
          <w:numId w:val="23"/>
        </w:numPr>
        <w:spacing w:after="0" w:line="240" w:lineRule="auto"/>
        <w:rPr>
          <w:rFonts w:ascii="Arial" w:hAnsi="Arial" w:cs="Arial"/>
          <w:sz w:val="24"/>
          <w:szCs w:val="24"/>
        </w:rPr>
      </w:pPr>
      <w:r w:rsidRPr="00855994">
        <w:rPr>
          <w:rFonts w:ascii="Arial" w:hAnsi="Arial" w:cs="Arial"/>
          <w:sz w:val="24"/>
          <w:szCs w:val="24"/>
        </w:rPr>
        <w:t>Provide opportunities for employees to learn how to manage time more effectively.</w:t>
      </w:r>
    </w:p>
    <w:p w:rsidR="00F96B56" w:rsidRPr="00855994" w:rsidRDefault="00F96B56" w:rsidP="00F45128">
      <w:pPr>
        <w:pStyle w:val="ListParagraph"/>
        <w:numPr>
          <w:ilvl w:val="0"/>
          <w:numId w:val="23"/>
        </w:numPr>
        <w:spacing w:after="0" w:line="240" w:lineRule="auto"/>
        <w:rPr>
          <w:rFonts w:ascii="Arial" w:hAnsi="Arial" w:cs="Arial"/>
          <w:sz w:val="24"/>
          <w:szCs w:val="24"/>
        </w:rPr>
      </w:pPr>
      <w:r w:rsidRPr="00855994">
        <w:rPr>
          <w:rFonts w:ascii="Arial" w:hAnsi="Arial" w:cs="Arial"/>
          <w:sz w:val="24"/>
          <w:szCs w:val="24"/>
        </w:rPr>
        <w:t>It is important for leaders/managers to lead by example in maintaining work-life balance by taking time off, leaving work on time, and not checking email while on vacation, for example.</w:t>
      </w:r>
    </w:p>
    <w:p w:rsidR="00F96B56" w:rsidRPr="00855994" w:rsidRDefault="00F96B56" w:rsidP="00F45128">
      <w:pPr>
        <w:pStyle w:val="ListParagraph"/>
        <w:numPr>
          <w:ilvl w:val="0"/>
          <w:numId w:val="23"/>
        </w:numPr>
        <w:spacing w:after="0" w:line="240" w:lineRule="auto"/>
        <w:rPr>
          <w:rFonts w:ascii="Arial" w:hAnsi="Arial" w:cs="Arial"/>
          <w:sz w:val="24"/>
          <w:szCs w:val="24"/>
        </w:rPr>
      </w:pPr>
      <w:r w:rsidRPr="00855994">
        <w:rPr>
          <w:rFonts w:ascii="Arial" w:hAnsi="Arial" w:cs="Arial"/>
          <w:sz w:val="24"/>
          <w:szCs w:val="24"/>
        </w:rPr>
        <w:t>If possible, focus more on ensuring the work is getting done on time and to quality sta</w:t>
      </w:r>
      <w:bookmarkStart w:id="0" w:name="_GoBack"/>
      <w:bookmarkEnd w:id="0"/>
      <w:r w:rsidRPr="00855994">
        <w:rPr>
          <w:rFonts w:ascii="Arial" w:hAnsi="Arial" w:cs="Arial"/>
          <w:sz w:val="24"/>
          <w:szCs w:val="24"/>
        </w:rPr>
        <w:t>ndards as opposed to being at work during certain hours.</w:t>
      </w:r>
    </w:p>
    <w:p w:rsidR="00F96B56" w:rsidRPr="00855994" w:rsidRDefault="00F96B56" w:rsidP="00F96B56">
      <w:pPr>
        <w:pStyle w:val="Heading4"/>
        <w:shd w:val="clear" w:color="auto" w:fill="FFFFFF"/>
        <w:spacing w:before="0" w:beforeAutospacing="0" w:after="120" w:afterAutospacing="0"/>
        <w:rPr>
          <w:rFonts w:ascii="Arial" w:hAnsi="Arial" w:cs="Arial"/>
          <w:bCs w:val="0"/>
          <w:spacing w:val="8"/>
        </w:rPr>
      </w:pPr>
      <w:r w:rsidRPr="00855994">
        <w:rPr>
          <w:rFonts w:ascii="Arial" w:hAnsi="Arial" w:cs="Arial"/>
          <w:bCs w:val="0"/>
          <w:spacing w:val="8"/>
        </w:rPr>
        <w:lastRenderedPageBreak/>
        <w:t xml:space="preserve">What Managers Can </w:t>
      </w:r>
      <w:proofErr w:type="gramStart"/>
      <w:r w:rsidRPr="00855994">
        <w:rPr>
          <w:rFonts w:ascii="Arial" w:hAnsi="Arial" w:cs="Arial"/>
          <w:bCs w:val="0"/>
          <w:spacing w:val="8"/>
        </w:rPr>
        <w:t>Do</w:t>
      </w:r>
      <w:r w:rsidR="00855994">
        <w:rPr>
          <w:rFonts w:ascii="Arial" w:hAnsi="Arial" w:cs="Arial"/>
          <w:bCs w:val="0"/>
          <w:spacing w:val="8"/>
        </w:rPr>
        <w:t>:</w:t>
      </w:r>
      <w:proofErr w:type="gramEnd"/>
    </w:p>
    <w:p w:rsidR="00F96B56" w:rsidRPr="004E3A03" w:rsidRDefault="00F96B56" w:rsidP="00F96B56">
      <w:pPr>
        <w:pStyle w:val="NormalWeb"/>
        <w:shd w:val="clear" w:color="auto" w:fill="FFFFFF"/>
        <w:spacing w:before="0" w:beforeAutospacing="0" w:after="360" w:afterAutospacing="0"/>
        <w:rPr>
          <w:rFonts w:ascii="Arial" w:hAnsi="Arial" w:cs="Arial"/>
        </w:rPr>
      </w:pPr>
      <w:r w:rsidRPr="004E3A03">
        <w:rPr>
          <w:rFonts w:ascii="Arial" w:hAnsi="Arial" w:cs="Arial"/>
        </w:rPr>
        <w:t>Encourage the team to review and eliminate items that no longer add value. For example, there may be a report you run that is no longer used. Can we stop doing that work?</w:t>
      </w:r>
    </w:p>
    <w:p w:rsidR="00F96B56" w:rsidRPr="004E3A03" w:rsidRDefault="00F96B56" w:rsidP="00F96B56">
      <w:pPr>
        <w:pStyle w:val="NormalWeb"/>
        <w:shd w:val="clear" w:color="auto" w:fill="FFFFFF"/>
        <w:spacing w:before="0" w:beforeAutospacing="0" w:after="360" w:afterAutospacing="0"/>
        <w:rPr>
          <w:rFonts w:ascii="Arial" w:hAnsi="Arial" w:cs="Arial"/>
        </w:rPr>
      </w:pPr>
      <w:r w:rsidRPr="004E3A03">
        <w:rPr>
          <w:rFonts w:ascii="Arial" w:hAnsi="Arial" w:cs="Arial"/>
        </w:rPr>
        <w:t>Assume best intentions of employees and offer flexibility when possible. Generally, when leaders offer flexibility to their employee, they are more likely to reciprocate when work is needed outside of typical hours.</w:t>
      </w:r>
    </w:p>
    <w:p w:rsidR="00F96B56" w:rsidRPr="004E3A03" w:rsidRDefault="00F96B56" w:rsidP="00F96B56">
      <w:pPr>
        <w:pStyle w:val="NormalWeb"/>
        <w:shd w:val="clear" w:color="auto" w:fill="FFFFFF"/>
        <w:spacing w:before="0" w:beforeAutospacing="0" w:after="360" w:afterAutospacing="0"/>
        <w:rPr>
          <w:rFonts w:ascii="Arial" w:hAnsi="Arial" w:cs="Arial"/>
        </w:rPr>
      </w:pPr>
      <w:r w:rsidRPr="004E3A03">
        <w:rPr>
          <w:rFonts w:ascii="Arial" w:hAnsi="Arial" w:cs="Arial"/>
        </w:rPr>
        <w:t>Model the best practice of taking care of yourself first. Be in tune with what helps you feel “centered” and prioritize those things even during busy times. For example, regular exercise, eating well, family time or a hobby can help us be our best selves at work and sets the example for others.</w:t>
      </w:r>
    </w:p>
    <w:p w:rsidR="00F96B56" w:rsidRPr="004E3A03" w:rsidRDefault="00F96B56" w:rsidP="00F96B56">
      <w:pPr>
        <w:pStyle w:val="NormalWeb"/>
        <w:shd w:val="clear" w:color="auto" w:fill="FFFFFF"/>
        <w:spacing w:before="0" w:beforeAutospacing="0" w:after="360" w:afterAutospacing="0"/>
        <w:rPr>
          <w:rFonts w:ascii="Arial" w:hAnsi="Arial" w:cs="Arial"/>
        </w:rPr>
      </w:pPr>
      <w:r w:rsidRPr="004E3A03">
        <w:rPr>
          <w:rFonts w:ascii="Arial" w:hAnsi="Arial" w:cs="Arial"/>
        </w:rPr>
        <w:t>Review workloads/projects with employees regularly and be open to putting lower priority projects on the back burner or eliminating them altogether. Ensure employees know it is ok to say, “</w:t>
      </w:r>
      <w:proofErr w:type="gramStart"/>
      <w:r w:rsidRPr="004E3A03">
        <w:rPr>
          <w:rFonts w:ascii="Arial" w:hAnsi="Arial" w:cs="Arial"/>
        </w:rPr>
        <w:t>yes</w:t>
      </w:r>
      <w:proofErr w:type="gramEnd"/>
      <w:r w:rsidRPr="004E3A03">
        <w:rPr>
          <w:rFonts w:ascii="Arial" w:hAnsi="Arial" w:cs="Arial"/>
        </w:rPr>
        <w:t>, at a later time” or “yes, and that means something else needs to come off my priority list” in reference to requests.</w:t>
      </w:r>
    </w:p>
    <w:p w:rsidR="00F96B56" w:rsidRPr="00855994" w:rsidRDefault="00F96B56" w:rsidP="00F96B56">
      <w:pPr>
        <w:pStyle w:val="Heading4"/>
        <w:shd w:val="clear" w:color="auto" w:fill="FFFFFF"/>
        <w:spacing w:before="0" w:beforeAutospacing="0" w:after="120" w:afterAutospacing="0"/>
        <w:rPr>
          <w:rFonts w:ascii="Arial" w:hAnsi="Arial" w:cs="Arial"/>
          <w:bCs w:val="0"/>
          <w:spacing w:val="8"/>
        </w:rPr>
      </w:pPr>
      <w:r w:rsidRPr="00855994">
        <w:rPr>
          <w:rFonts w:ascii="Arial" w:hAnsi="Arial" w:cs="Arial"/>
          <w:bCs w:val="0"/>
          <w:spacing w:val="8"/>
        </w:rPr>
        <w:t xml:space="preserve">What Employees Can </w:t>
      </w:r>
      <w:proofErr w:type="gramStart"/>
      <w:r w:rsidRPr="00855994">
        <w:rPr>
          <w:rFonts w:ascii="Arial" w:hAnsi="Arial" w:cs="Arial"/>
          <w:bCs w:val="0"/>
          <w:spacing w:val="8"/>
        </w:rPr>
        <w:t>Do</w:t>
      </w:r>
      <w:r w:rsidR="00855994" w:rsidRPr="00855994">
        <w:rPr>
          <w:rFonts w:ascii="Arial" w:hAnsi="Arial" w:cs="Arial"/>
          <w:bCs w:val="0"/>
          <w:spacing w:val="8"/>
        </w:rPr>
        <w:t>:</w:t>
      </w:r>
      <w:proofErr w:type="gramEnd"/>
    </w:p>
    <w:p w:rsidR="00F96B56" w:rsidRPr="004E3A03" w:rsidRDefault="00F96B56" w:rsidP="00F96B56">
      <w:pPr>
        <w:pStyle w:val="NormalWeb"/>
        <w:shd w:val="clear" w:color="auto" w:fill="FFFFFF"/>
        <w:spacing w:before="0" w:beforeAutospacing="0" w:after="360" w:afterAutospacing="0"/>
        <w:rPr>
          <w:rFonts w:ascii="Arial" w:hAnsi="Arial" w:cs="Arial"/>
        </w:rPr>
      </w:pPr>
      <w:r w:rsidRPr="004E3A03">
        <w:rPr>
          <w:rFonts w:ascii="Arial" w:hAnsi="Arial" w:cs="Arial"/>
        </w:rPr>
        <w:t>Have a conversation with your manager about what work-life balance means to you. How can you balance your home life and meet the requirements of the job in a way that works for everyone?</w:t>
      </w:r>
    </w:p>
    <w:p w:rsidR="00F96B56" w:rsidRPr="004E3A03" w:rsidRDefault="00F96B56" w:rsidP="00F96B56">
      <w:pPr>
        <w:pStyle w:val="NormalWeb"/>
        <w:shd w:val="clear" w:color="auto" w:fill="FFFFFF"/>
        <w:spacing w:before="0" w:beforeAutospacing="0" w:after="360" w:afterAutospacing="0"/>
        <w:rPr>
          <w:rFonts w:ascii="Arial" w:hAnsi="Arial" w:cs="Arial"/>
        </w:rPr>
      </w:pPr>
      <w:r w:rsidRPr="004E3A03">
        <w:rPr>
          <w:rFonts w:ascii="Arial" w:hAnsi="Arial" w:cs="Arial"/>
        </w:rPr>
        <w:t>Picture your life as a bucket. Ideally, the bucket is full but not overflowing. Now, make a list of your work and home priorities — daily tasks, professional development, time with kids, working out, etc. Write down what percent of your bucket each of the priorities would ideally comprise; next, write down how much they actually comprise in your life and note other things that are causing your bucket to overflow. Is your bucket ideally 50% home items and 50% work priorities, or a different breakdown? Remember to be realistic. What can you do to balance your bucket to its ideal state?</w:t>
      </w:r>
    </w:p>
    <w:p w:rsidR="00F96B56" w:rsidRPr="00855994" w:rsidRDefault="00F96B56" w:rsidP="00F96B56">
      <w:pPr>
        <w:pStyle w:val="Heading4"/>
        <w:spacing w:before="0" w:beforeAutospacing="0" w:after="120" w:afterAutospacing="0"/>
        <w:rPr>
          <w:rFonts w:ascii="Arial" w:hAnsi="Arial" w:cs="Arial"/>
          <w:bCs w:val="0"/>
          <w:spacing w:val="8"/>
        </w:rPr>
      </w:pPr>
      <w:r w:rsidRPr="00855994">
        <w:rPr>
          <w:rFonts w:ascii="Arial" w:hAnsi="Arial" w:cs="Arial"/>
          <w:bCs w:val="0"/>
          <w:spacing w:val="8"/>
        </w:rPr>
        <w:t xml:space="preserve">What Leadership Can </w:t>
      </w:r>
      <w:proofErr w:type="gramStart"/>
      <w:r w:rsidRPr="00855994">
        <w:rPr>
          <w:rFonts w:ascii="Arial" w:hAnsi="Arial" w:cs="Arial"/>
          <w:bCs w:val="0"/>
          <w:spacing w:val="8"/>
        </w:rPr>
        <w:t>Do</w:t>
      </w:r>
      <w:r w:rsidR="00855994" w:rsidRPr="00855994">
        <w:rPr>
          <w:rFonts w:ascii="Arial" w:hAnsi="Arial" w:cs="Arial"/>
          <w:bCs w:val="0"/>
          <w:spacing w:val="8"/>
        </w:rPr>
        <w:t>:</w:t>
      </w:r>
      <w:proofErr w:type="gramEnd"/>
    </w:p>
    <w:p w:rsidR="00F96B56" w:rsidRPr="004E3A03" w:rsidRDefault="00F96B56" w:rsidP="00F96B56">
      <w:pPr>
        <w:pStyle w:val="NormalWeb"/>
        <w:spacing w:before="0" w:beforeAutospacing="0" w:after="360" w:afterAutospacing="0"/>
        <w:rPr>
          <w:rFonts w:ascii="Arial" w:hAnsi="Arial" w:cs="Arial"/>
        </w:rPr>
      </w:pPr>
      <w:r w:rsidRPr="004E3A03">
        <w:rPr>
          <w:rFonts w:ascii="Arial" w:hAnsi="Arial" w:cs="Arial"/>
        </w:rPr>
        <w:t>Have a conversation with your manager about what work-life balance means to you. How can you balance your home life and meet the requirements of the job in a way that works for everyone?</w:t>
      </w:r>
    </w:p>
    <w:p w:rsidR="00F96B56" w:rsidRPr="004E3A03" w:rsidRDefault="00F96B56" w:rsidP="00F96B56">
      <w:pPr>
        <w:pStyle w:val="NormalWeb"/>
        <w:spacing w:before="0" w:beforeAutospacing="0" w:after="360" w:afterAutospacing="0"/>
        <w:rPr>
          <w:rFonts w:ascii="Arial" w:hAnsi="Arial" w:cs="Arial"/>
        </w:rPr>
      </w:pPr>
      <w:r w:rsidRPr="004E3A03">
        <w:rPr>
          <w:rFonts w:ascii="Arial" w:hAnsi="Arial" w:cs="Arial"/>
        </w:rPr>
        <w:t xml:space="preserve">Picture your life as a bucket. Ideally the bucket is full, but not overflowing. Now, make a list of your work and home priorities – daily tasks, professional development, time with kids, working out, etc. Write down what percent of your bucket each of the priorities would ideally comprise; next, write down how much they actually comprise in your life and note other things that are causing your bucket to overflow. Is your bucket ideally 50% home items and 50% work priorities, or a different breakdown? Remember to be </w:t>
      </w:r>
      <w:r w:rsidRPr="004E3A03">
        <w:rPr>
          <w:rFonts w:ascii="Arial" w:hAnsi="Arial" w:cs="Arial"/>
        </w:rPr>
        <w:lastRenderedPageBreak/>
        <w:t>realistic. What can you do to balance your bucket to its ideal state?</w:t>
      </w:r>
      <w:r w:rsidRPr="004E3A03">
        <w:rPr>
          <w:rFonts w:ascii="Arial" w:hAnsi="Arial" w:cs="Arial"/>
        </w:rPr>
        <w:br/>
        <w:t>Help identify clear priorities (meaning 2-3 key areas of focus). Avoid the trap of everything is a priority, so nothing is a priority.</w:t>
      </w:r>
    </w:p>
    <w:p w:rsidR="00F96B56" w:rsidRPr="004E3A03" w:rsidRDefault="00F96B56" w:rsidP="00F96B56">
      <w:pPr>
        <w:pStyle w:val="NormalWeb"/>
        <w:spacing w:before="0" w:beforeAutospacing="0" w:after="360" w:afterAutospacing="0"/>
        <w:rPr>
          <w:rFonts w:ascii="Arial" w:hAnsi="Arial" w:cs="Arial"/>
        </w:rPr>
      </w:pPr>
      <w:r w:rsidRPr="004E3A03">
        <w:rPr>
          <w:rFonts w:ascii="Arial" w:hAnsi="Arial" w:cs="Arial"/>
        </w:rPr>
        <w:t>Acknowledge expectations regarding work hours. For example, you may explain, </w:t>
      </w:r>
      <w:r w:rsidRPr="004E3A03">
        <w:rPr>
          <w:rStyle w:val="Emphasis"/>
          <w:rFonts w:ascii="Arial" w:hAnsi="Arial" w:cs="Arial"/>
        </w:rPr>
        <w:t>“I send emails on nights or weekends because that works for my schedule, but I do not expect you to respond immediately.”</w:t>
      </w:r>
    </w:p>
    <w:p w:rsidR="00F96B56" w:rsidRPr="004E3A03" w:rsidRDefault="00F96B56" w:rsidP="00F96B56">
      <w:pPr>
        <w:pStyle w:val="NormalWeb"/>
        <w:spacing w:before="0" w:beforeAutospacing="0" w:after="360" w:afterAutospacing="0"/>
        <w:rPr>
          <w:rFonts w:ascii="Arial" w:hAnsi="Arial" w:cs="Arial"/>
        </w:rPr>
      </w:pPr>
      <w:r w:rsidRPr="004E3A03">
        <w:rPr>
          <w:rFonts w:ascii="Arial" w:hAnsi="Arial" w:cs="Arial"/>
        </w:rPr>
        <w:t>Implementing flexible work arrangements can greatly increase employee satisfaction and retention by fostering better work-life balance. Flexible work schedules can take many forms (flextime, compressed workweek, job-sharing, telecommuting, and permanent part-time arrangements).</w:t>
      </w:r>
    </w:p>
    <w:p w:rsidR="00F96B56" w:rsidRPr="00855994" w:rsidRDefault="00F96B56">
      <w:pPr>
        <w:rPr>
          <w:rFonts w:ascii="Arial" w:hAnsi="Arial" w:cs="Arial"/>
          <w:b/>
          <w:sz w:val="24"/>
          <w:szCs w:val="24"/>
        </w:rPr>
      </w:pPr>
      <w:r w:rsidRPr="00855994">
        <w:rPr>
          <w:rFonts w:ascii="Arial" w:hAnsi="Arial" w:cs="Arial"/>
          <w:b/>
          <w:sz w:val="24"/>
          <w:szCs w:val="24"/>
        </w:rPr>
        <w:t>Watch</w:t>
      </w:r>
      <w:r w:rsidR="00855994" w:rsidRPr="00855994">
        <w:rPr>
          <w:rFonts w:ascii="Arial" w:hAnsi="Arial" w:cs="Arial"/>
          <w:b/>
          <w:sz w:val="24"/>
          <w:szCs w:val="24"/>
        </w:rPr>
        <w:t>:</w:t>
      </w:r>
    </w:p>
    <w:p w:rsidR="00F96B56" w:rsidRPr="00855994" w:rsidRDefault="005B09D7" w:rsidP="00F45128">
      <w:pPr>
        <w:pStyle w:val="ListParagraph"/>
        <w:numPr>
          <w:ilvl w:val="0"/>
          <w:numId w:val="24"/>
        </w:numPr>
        <w:rPr>
          <w:rStyle w:val="Hyperlink"/>
          <w:rFonts w:ascii="Arial" w:hAnsi="Arial" w:cs="Arial"/>
          <w:color w:val="auto"/>
          <w:sz w:val="24"/>
          <w:szCs w:val="24"/>
        </w:rPr>
      </w:pPr>
      <w:hyperlink r:id="rId7" w:history="1">
        <w:r w:rsidR="00855994">
          <w:rPr>
            <w:rStyle w:val="Hyperlink"/>
            <w:rFonts w:ascii="Arial" w:hAnsi="Arial" w:cs="Arial"/>
            <w:color w:val="auto"/>
            <w:sz w:val="24"/>
            <w:szCs w:val="24"/>
          </w:rPr>
          <w:t xml:space="preserve">How to gain control of your free time | Laura </w:t>
        </w:r>
        <w:proofErr w:type="spellStart"/>
        <w:r w:rsidR="00855994">
          <w:rPr>
            <w:rStyle w:val="Hyperlink"/>
            <w:rFonts w:ascii="Arial" w:hAnsi="Arial" w:cs="Arial"/>
            <w:color w:val="auto"/>
            <w:sz w:val="24"/>
            <w:szCs w:val="24"/>
          </w:rPr>
          <w:t>Vanderkam</w:t>
        </w:r>
        <w:proofErr w:type="spellEnd"/>
      </w:hyperlink>
    </w:p>
    <w:p w:rsidR="00F96B56" w:rsidRPr="00855994" w:rsidRDefault="005B09D7" w:rsidP="00F45128">
      <w:pPr>
        <w:pStyle w:val="NormalWeb"/>
        <w:numPr>
          <w:ilvl w:val="0"/>
          <w:numId w:val="24"/>
        </w:numPr>
        <w:spacing w:before="0" w:beforeAutospacing="0" w:after="360" w:afterAutospacing="0"/>
        <w:rPr>
          <w:rFonts w:ascii="Arial" w:hAnsi="Arial" w:cs="Arial"/>
        </w:rPr>
      </w:pPr>
      <w:hyperlink r:id="rId8" w:history="1">
        <w:r w:rsidR="00855994">
          <w:rPr>
            <w:rStyle w:val="Hyperlink"/>
            <w:rFonts w:ascii="Arial" w:hAnsi="Arial" w:cs="Arial"/>
            <w:color w:val="auto"/>
          </w:rPr>
          <w:t xml:space="preserve">My year of saying yes to everything | </w:t>
        </w:r>
        <w:proofErr w:type="spellStart"/>
        <w:r w:rsidR="00855994">
          <w:rPr>
            <w:rStyle w:val="Hyperlink"/>
            <w:rFonts w:ascii="Arial" w:hAnsi="Arial" w:cs="Arial"/>
            <w:color w:val="auto"/>
          </w:rPr>
          <w:t>Shonda</w:t>
        </w:r>
        <w:proofErr w:type="spellEnd"/>
        <w:r w:rsidR="00855994">
          <w:rPr>
            <w:rStyle w:val="Hyperlink"/>
            <w:rFonts w:ascii="Arial" w:hAnsi="Arial" w:cs="Arial"/>
            <w:color w:val="auto"/>
          </w:rPr>
          <w:t xml:space="preserve"> </w:t>
        </w:r>
        <w:proofErr w:type="spellStart"/>
        <w:r w:rsidR="00855994">
          <w:rPr>
            <w:rStyle w:val="Hyperlink"/>
            <w:rFonts w:ascii="Arial" w:hAnsi="Arial" w:cs="Arial"/>
            <w:color w:val="auto"/>
          </w:rPr>
          <w:t>Rhimes</w:t>
        </w:r>
        <w:proofErr w:type="spellEnd"/>
      </w:hyperlink>
    </w:p>
    <w:p w:rsidR="00F96B56" w:rsidRPr="00855994" w:rsidRDefault="00F96B56">
      <w:pPr>
        <w:rPr>
          <w:rFonts w:ascii="Arial" w:hAnsi="Arial" w:cs="Arial"/>
          <w:b/>
          <w:sz w:val="24"/>
          <w:szCs w:val="24"/>
        </w:rPr>
      </w:pPr>
      <w:r w:rsidRPr="00855994">
        <w:rPr>
          <w:rFonts w:ascii="Arial" w:hAnsi="Arial" w:cs="Arial"/>
          <w:b/>
          <w:sz w:val="24"/>
          <w:szCs w:val="24"/>
        </w:rPr>
        <w:t>Read</w:t>
      </w:r>
      <w:r w:rsidR="00855994" w:rsidRPr="00855994">
        <w:rPr>
          <w:rFonts w:ascii="Arial" w:hAnsi="Arial" w:cs="Arial"/>
          <w:b/>
          <w:sz w:val="24"/>
          <w:szCs w:val="24"/>
        </w:rPr>
        <w:t>:</w:t>
      </w:r>
    </w:p>
    <w:p w:rsidR="00F96B56" w:rsidRPr="00855994" w:rsidRDefault="005B09D7" w:rsidP="00F45128">
      <w:pPr>
        <w:pStyle w:val="ListParagraph"/>
        <w:numPr>
          <w:ilvl w:val="0"/>
          <w:numId w:val="25"/>
        </w:numPr>
        <w:spacing w:after="360" w:line="240" w:lineRule="auto"/>
        <w:rPr>
          <w:rFonts w:ascii="Arial" w:eastAsia="Times New Roman" w:hAnsi="Arial" w:cs="Arial"/>
          <w:i/>
          <w:sz w:val="24"/>
          <w:szCs w:val="24"/>
        </w:rPr>
      </w:pPr>
      <w:hyperlink r:id="rId9" w:tgtFrame="_blank" w:history="1">
        <w:proofErr w:type="spellStart"/>
        <w:r w:rsidR="00F96B56" w:rsidRPr="00855994">
          <w:rPr>
            <w:rFonts w:ascii="Arial" w:eastAsia="Times New Roman" w:hAnsi="Arial" w:cs="Arial"/>
            <w:i/>
            <w:iCs/>
            <w:sz w:val="24"/>
            <w:szCs w:val="24"/>
          </w:rPr>
          <w:t>Overwhemed</w:t>
        </w:r>
        <w:proofErr w:type="spellEnd"/>
        <w:r w:rsidR="00F96B56" w:rsidRPr="00855994">
          <w:rPr>
            <w:rFonts w:ascii="Arial" w:eastAsia="Times New Roman" w:hAnsi="Arial" w:cs="Arial"/>
            <w:i/>
            <w:iCs/>
            <w:sz w:val="24"/>
            <w:szCs w:val="24"/>
          </w:rPr>
          <w:t>: How to Work, Love and Play When No One Has the Time</w:t>
        </w:r>
      </w:hyperlink>
    </w:p>
    <w:p w:rsidR="00F96B56" w:rsidRPr="00855994" w:rsidRDefault="005B09D7" w:rsidP="00F45128">
      <w:pPr>
        <w:pStyle w:val="ListParagraph"/>
        <w:numPr>
          <w:ilvl w:val="0"/>
          <w:numId w:val="25"/>
        </w:numPr>
        <w:spacing w:after="360" w:line="240" w:lineRule="auto"/>
        <w:rPr>
          <w:rFonts w:ascii="Arial" w:eastAsia="Times New Roman" w:hAnsi="Arial" w:cs="Arial"/>
          <w:i/>
          <w:iCs/>
          <w:sz w:val="24"/>
          <w:szCs w:val="24"/>
        </w:rPr>
      </w:pPr>
      <w:hyperlink r:id="rId10" w:history="1">
        <w:r w:rsidR="00F96B56" w:rsidRPr="00855994">
          <w:rPr>
            <w:rFonts w:ascii="Arial" w:eastAsia="Times New Roman" w:hAnsi="Arial" w:cs="Arial"/>
            <w:i/>
            <w:iCs/>
            <w:sz w:val="24"/>
            <w:szCs w:val="24"/>
          </w:rPr>
          <w:t>How to Improve Work-Life Balance for Employees</w:t>
        </w:r>
      </w:hyperlink>
    </w:p>
    <w:p w:rsidR="003B4AA6" w:rsidRPr="00855994" w:rsidRDefault="003B4AA6" w:rsidP="00F96B56">
      <w:pPr>
        <w:spacing w:after="360" w:line="240" w:lineRule="auto"/>
        <w:rPr>
          <w:rFonts w:ascii="Arial" w:eastAsia="Times New Roman" w:hAnsi="Arial" w:cs="Arial"/>
          <w:b/>
          <w:iCs/>
          <w:sz w:val="24"/>
          <w:szCs w:val="24"/>
        </w:rPr>
      </w:pPr>
      <w:r w:rsidRPr="00855994">
        <w:rPr>
          <w:rFonts w:ascii="Arial" w:eastAsia="Times New Roman" w:hAnsi="Arial" w:cs="Arial"/>
          <w:b/>
          <w:iCs/>
          <w:sz w:val="24"/>
          <w:szCs w:val="24"/>
        </w:rPr>
        <w:t>King County Resources</w:t>
      </w:r>
      <w:r w:rsidR="00855994">
        <w:rPr>
          <w:rFonts w:ascii="Arial" w:eastAsia="Times New Roman" w:hAnsi="Arial" w:cs="Arial"/>
          <w:b/>
          <w:iCs/>
          <w:sz w:val="24"/>
          <w:szCs w:val="24"/>
        </w:rPr>
        <w:t>:</w:t>
      </w:r>
    </w:p>
    <w:p w:rsidR="003B4AA6" w:rsidRPr="00855994" w:rsidRDefault="005B09D7" w:rsidP="00F45128">
      <w:pPr>
        <w:pStyle w:val="ListParagraph"/>
        <w:numPr>
          <w:ilvl w:val="0"/>
          <w:numId w:val="26"/>
        </w:numPr>
        <w:spacing w:after="360" w:line="240" w:lineRule="auto"/>
        <w:rPr>
          <w:rFonts w:ascii="Arial" w:eastAsia="Times New Roman" w:hAnsi="Arial" w:cs="Arial"/>
          <w:iCs/>
          <w:sz w:val="24"/>
          <w:szCs w:val="24"/>
        </w:rPr>
      </w:pPr>
      <w:hyperlink r:id="rId11" w:history="1">
        <w:r w:rsidR="003B4AA6" w:rsidRPr="00855994">
          <w:rPr>
            <w:rStyle w:val="Hyperlink"/>
            <w:rFonts w:ascii="Arial" w:eastAsia="Times New Roman" w:hAnsi="Arial" w:cs="Arial"/>
            <w:iCs/>
            <w:color w:val="auto"/>
            <w:sz w:val="24"/>
            <w:szCs w:val="24"/>
          </w:rPr>
          <w:t>King County Telework/Telecommuting Policy</w:t>
        </w:r>
      </w:hyperlink>
    </w:p>
    <w:p w:rsidR="003B4AA6" w:rsidRPr="00855994" w:rsidRDefault="005B09D7" w:rsidP="00F45128">
      <w:pPr>
        <w:pStyle w:val="ListParagraph"/>
        <w:numPr>
          <w:ilvl w:val="0"/>
          <w:numId w:val="26"/>
        </w:numPr>
        <w:spacing w:after="360" w:line="240" w:lineRule="auto"/>
        <w:rPr>
          <w:rFonts w:ascii="Arial" w:eastAsia="Times New Roman" w:hAnsi="Arial" w:cs="Arial"/>
          <w:iCs/>
          <w:sz w:val="24"/>
          <w:szCs w:val="24"/>
        </w:rPr>
      </w:pPr>
      <w:hyperlink r:id="rId12" w:history="1">
        <w:r w:rsidR="003B4AA6" w:rsidRPr="00855994">
          <w:rPr>
            <w:rStyle w:val="Hyperlink"/>
            <w:rFonts w:ascii="Arial" w:eastAsia="Times New Roman" w:hAnsi="Arial" w:cs="Arial"/>
            <w:iCs/>
            <w:color w:val="auto"/>
            <w:sz w:val="24"/>
            <w:szCs w:val="24"/>
          </w:rPr>
          <w:t>King County Alternative Work Schedules</w:t>
        </w:r>
      </w:hyperlink>
    </w:p>
    <w:p w:rsidR="00F96B56" w:rsidRPr="0095047C" w:rsidRDefault="005B09D7" w:rsidP="0095047C">
      <w:pPr>
        <w:pStyle w:val="ListParagraph"/>
        <w:numPr>
          <w:ilvl w:val="0"/>
          <w:numId w:val="26"/>
        </w:numPr>
        <w:spacing w:after="360" w:line="240" w:lineRule="auto"/>
        <w:rPr>
          <w:rFonts w:ascii="Arial" w:eastAsia="Times New Roman" w:hAnsi="Arial" w:cs="Arial"/>
          <w:sz w:val="24"/>
          <w:szCs w:val="24"/>
        </w:rPr>
      </w:pPr>
      <w:hyperlink r:id="rId13" w:history="1">
        <w:r w:rsidR="003B4AA6" w:rsidRPr="00855994">
          <w:rPr>
            <w:rStyle w:val="Hyperlink"/>
            <w:rFonts w:ascii="Arial" w:eastAsia="Times New Roman" w:hAnsi="Arial" w:cs="Arial"/>
            <w:iCs/>
            <w:color w:val="auto"/>
            <w:sz w:val="24"/>
            <w:szCs w:val="24"/>
          </w:rPr>
          <w:t>King County Alternative Work Arrangements Guide</w:t>
        </w:r>
      </w:hyperlink>
    </w:p>
    <w:sectPr w:rsidR="00F96B56" w:rsidRPr="0095047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D7" w:rsidRDefault="005B09D7" w:rsidP="0095047C">
      <w:pPr>
        <w:spacing w:after="0" w:line="240" w:lineRule="auto"/>
      </w:pPr>
      <w:r>
        <w:separator/>
      </w:r>
    </w:p>
  </w:endnote>
  <w:endnote w:type="continuationSeparator" w:id="0">
    <w:p w:rsidR="005B09D7" w:rsidRDefault="005B09D7" w:rsidP="0095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7C" w:rsidRPr="0095047C" w:rsidRDefault="0095047C">
    <w:pPr>
      <w:pStyle w:val="Footer"/>
      <w:rPr>
        <w:rFonts w:ascii="Arial" w:hAnsi="Arial" w:cs="Arial"/>
        <w:b/>
        <w:sz w:val="20"/>
      </w:rPr>
    </w:pPr>
    <w:r w:rsidRPr="0095047C">
      <w:rPr>
        <w:rFonts w:ascii="Arial" w:hAnsi="Arial" w:cs="Arial"/>
        <w:b/>
        <w:sz w:val="20"/>
      </w:rPr>
      <w:t>Personal Influence – Work-life 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D7" w:rsidRDefault="005B09D7" w:rsidP="0095047C">
      <w:pPr>
        <w:spacing w:after="0" w:line="240" w:lineRule="auto"/>
      </w:pPr>
      <w:r>
        <w:separator/>
      </w:r>
    </w:p>
  </w:footnote>
  <w:footnote w:type="continuationSeparator" w:id="0">
    <w:p w:rsidR="005B09D7" w:rsidRDefault="005B09D7" w:rsidP="00950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874"/>
    <w:multiLevelType w:val="hybridMultilevel"/>
    <w:tmpl w:val="B6D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3D38"/>
    <w:multiLevelType w:val="hybridMultilevel"/>
    <w:tmpl w:val="BC4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3C5"/>
    <w:multiLevelType w:val="hybridMultilevel"/>
    <w:tmpl w:val="89AA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42D84"/>
    <w:multiLevelType w:val="hybridMultilevel"/>
    <w:tmpl w:val="30C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41BF6"/>
    <w:multiLevelType w:val="hybridMultilevel"/>
    <w:tmpl w:val="E16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669"/>
    <w:multiLevelType w:val="hybridMultilevel"/>
    <w:tmpl w:val="BBA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31F6"/>
    <w:multiLevelType w:val="hybridMultilevel"/>
    <w:tmpl w:val="B19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1F91"/>
    <w:multiLevelType w:val="hybridMultilevel"/>
    <w:tmpl w:val="651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563"/>
    <w:multiLevelType w:val="hybridMultilevel"/>
    <w:tmpl w:val="ACD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740D"/>
    <w:multiLevelType w:val="hybridMultilevel"/>
    <w:tmpl w:val="C31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7427C"/>
    <w:multiLevelType w:val="hybridMultilevel"/>
    <w:tmpl w:val="A9B4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8153F"/>
    <w:multiLevelType w:val="hybridMultilevel"/>
    <w:tmpl w:val="7BA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72C5"/>
    <w:multiLevelType w:val="hybridMultilevel"/>
    <w:tmpl w:val="893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A43E4"/>
    <w:multiLevelType w:val="hybridMultilevel"/>
    <w:tmpl w:val="793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E1B38"/>
    <w:multiLevelType w:val="hybridMultilevel"/>
    <w:tmpl w:val="DCE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D348F"/>
    <w:multiLevelType w:val="hybridMultilevel"/>
    <w:tmpl w:val="08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064D5"/>
    <w:multiLevelType w:val="hybridMultilevel"/>
    <w:tmpl w:val="173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30209"/>
    <w:multiLevelType w:val="hybridMultilevel"/>
    <w:tmpl w:val="6CF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F07B2"/>
    <w:multiLevelType w:val="hybridMultilevel"/>
    <w:tmpl w:val="E6F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C7A5A"/>
    <w:multiLevelType w:val="hybridMultilevel"/>
    <w:tmpl w:val="54B2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F483B"/>
    <w:multiLevelType w:val="hybridMultilevel"/>
    <w:tmpl w:val="7CA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00B02"/>
    <w:multiLevelType w:val="hybridMultilevel"/>
    <w:tmpl w:val="F5BA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2FCB"/>
    <w:multiLevelType w:val="hybridMultilevel"/>
    <w:tmpl w:val="772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B0BC2"/>
    <w:multiLevelType w:val="hybridMultilevel"/>
    <w:tmpl w:val="88E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763CD1"/>
    <w:multiLevelType w:val="hybridMultilevel"/>
    <w:tmpl w:val="B7A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E7C05"/>
    <w:multiLevelType w:val="hybridMultilevel"/>
    <w:tmpl w:val="546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B105C5"/>
    <w:multiLevelType w:val="hybridMultilevel"/>
    <w:tmpl w:val="177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E7762"/>
    <w:multiLevelType w:val="hybridMultilevel"/>
    <w:tmpl w:val="6E5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6D23E5"/>
    <w:multiLevelType w:val="hybridMultilevel"/>
    <w:tmpl w:val="70B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7F78E2"/>
    <w:multiLevelType w:val="hybridMultilevel"/>
    <w:tmpl w:val="B5B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F5CB5"/>
    <w:multiLevelType w:val="hybridMultilevel"/>
    <w:tmpl w:val="96E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1351A2"/>
    <w:multiLevelType w:val="hybridMultilevel"/>
    <w:tmpl w:val="EA2E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959F0"/>
    <w:multiLevelType w:val="hybridMultilevel"/>
    <w:tmpl w:val="11F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D844FE"/>
    <w:multiLevelType w:val="hybridMultilevel"/>
    <w:tmpl w:val="177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F739E2"/>
    <w:multiLevelType w:val="hybridMultilevel"/>
    <w:tmpl w:val="C98A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9675B0"/>
    <w:multiLevelType w:val="hybridMultilevel"/>
    <w:tmpl w:val="6044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2373FF"/>
    <w:multiLevelType w:val="hybridMultilevel"/>
    <w:tmpl w:val="9E6C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7C0E10"/>
    <w:multiLevelType w:val="hybridMultilevel"/>
    <w:tmpl w:val="3C8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970085"/>
    <w:multiLevelType w:val="hybridMultilevel"/>
    <w:tmpl w:val="04F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24906"/>
    <w:multiLevelType w:val="hybridMultilevel"/>
    <w:tmpl w:val="58C0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1F16E6"/>
    <w:multiLevelType w:val="hybridMultilevel"/>
    <w:tmpl w:val="6822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01F6F"/>
    <w:multiLevelType w:val="hybridMultilevel"/>
    <w:tmpl w:val="3B18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D609B"/>
    <w:multiLevelType w:val="hybridMultilevel"/>
    <w:tmpl w:val="C9EC1D5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5026E0"/>
    <w:multiLevelType w:val="hybridMultilevel"/>
    <w:tmpl w:val="4594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6429D4"/>
    <w:multiLevelType w:val="hybridMultilevel"/>
    <w:tmpl w:val="B80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72FD5"/>
    <w:multiLevelType w:val="hybridMultilevel"/>
    <w:tmpl w:val="5A1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0"/>
  </w:num>
  <w:num w:numId="3">
    <w:abstractNumId w:val="39"/>
  </w:num>
  <w:num w:numId="4">
    <w:abstractNumId w:val="46"/>
  </w:num>
  <w:num w:numId="5">
    <w:abstractNumId w:val="17"/>
  </w:num>
  <w:num w:numId="6">
    <w:abstractNumId w:val="10"/>
  </w:num>
  <w:num w:numId="7">
    <w:abstractNumId w:val="51"/>
  </w:num>
  <w:num w:numId="8">
    <w:abstractNumId w:val="56"/>
  </w:num>
  <w:num w:numId="9">
    <w:abstractNumId w:val="40"/>
  </w:num>
  <w:num w:numId="10">
    <w:abstractNumId w:val="36"/>
  </w:num>
  <w:num w:numId="11">
    <w:abstractNumId w:val="18"/>
  </w:num>
  <w:num w:numId="12">
    <w:abstractNumId w:val="48"/>
  </w:num>
  <w:num w:numId="13">
    <w:abstractNumId w:val="28"/>
  </w:num>
  <w:num w:numId="14">
    <w:abstractNumId w:val="4"/>
  </w:num>
  <w:num w:numId="15">
    <w:abstractNumId w:val="26"/>
  </w:num>
  <w:num w:numId="16">
    <w:abstractNumId w:val="16"/>
  </w:num>
  <w:num w:numId="17">
    <w:abstractNumId w:val="22"/>
  </w:num>
  <w:num w:numId="18">
    <w:abstractNumId w:val="44"/>
  </w:num>
  <w:num w:numId="19">
    <w:abstractNumId w:val="6"/>
  </w:num>
  <w:num w:numId="20">
    <w:abstractNumId w:val="7"/>
  </w:num>
  <w:num w:numId="21">
    <w:abstractNumId w:val="43"/>
  </w:num>
  <w:num w:numId="22">
    <w:abstractNumId w:val="33"/>
  </w:num>
  <w:num w:numId="23">
    <w:abstractNumId w:val="19"/>
  </w:num>
  <w:num w:numId="24">
    <w:abstractNumId w:val="20"/>
  </w:num>
  <w:num w:numId="25">
    <w:abstractNumId w:val="34"/>
  </w:num>
  <w:num w:numId="26">
    <w:abstractNumId w:val="21"/>
  </w:num>
  <w:num w:numId="27">
    <w:abstractNumId w:val="9"/>
  </w:num>
  <w:num w:numId="28">
    <w:abstractNumId w:val="5"/>
  </w:num>
  <w:num w:numId="29">
    <w:abstractNumId w:val="24"/>
  </w:num>
  <w:num w:numId="30">
    <w:abstractNumId w:val="59"/>
  </w:num>
  <w:num w:numId="31">
    <w:abstractNumId w:val="14"/>
  </w:num>
  <w:num w:numId="32">
    <w:abstractNumId w:val="30"/>
  </w:num>
  <w:num w:numId="33">
    <w:abstractNumId w:val="23"/>
  </w:num>
  <w:num w:numId="34">
    <w:abstractNumId w:val="29"/>
  </w:num>
  <w:num w:numId="35">
    <w:abstractNumId w:val="52"/>
  </w:num>
  <w:num w:numId="36">
    <w:abstractNumId w:val="2"/>
  </w:num>
  <w:num w:numId="37">
    <w:abstractNumId w:val="37"/>
  </w:num>
  <w:num w:numId="38">
    <w:abstractNumId w:val="55"/>
  </w:num>
  <w:num w:numId="39">
    <w:abstractNumId w:val="38"/>
  </w:num>
  <w:num w:numId="40">
    <w:abstractNumId w:val="1"/>
  </w:num>
  <w:num w:numId="41">
    <w:abstractNumId w:val="25"/>
  </w:num>
  <w:num w:numId="42">
    <w:abstractNumId w:val="27"/>
  </w:num>
  <w:num w:numId="43">
    <w:abstractNumId w:val="8"/>
  </w:num>
  <w:num w:numId="44">
    <w:abstractNumId w:val="45"/>
  </w:num>
  <w:num w:numId="45">
    <w:abstractNumId w:val="57"/>
  </w:num>
  <w:num w:numId="46">
    <w:abstractNumId w:val="42"/>
  </w:num>
  <w:num w:numId="47">
    <w:abstractNumId w:val="41"/>
  </w:num>
  <w:num w:numId="48">
    <w:abstractNumId w:val="58"/>
  </w:num>
  <w:num w:numId="49">
    <w:abstractNumId w:val="12"/>
  </w:num>
  <w:num w:numId="50">
    <w:abstractNumId w:val="15"/>
  </w:num>
  <w:num w:numId="51">
    <w:abstractNumId w:val="47"/>
  </w:num>
  <w:num w:numId="52">
    <w:abstractNumId w:val="3"/>
  </w:num>
  <w:num w:numId="53">
    <w:abstractNumId w:val="54"/>
  </w:num>
  <w:num w:numId="54">
    <w:abstractNumId w:val="11"/>
  </w:num>
  <w:num w:numId="55">
    <w:abstractNumId w:val="53"/>
  </w:num>
  <w:num w:numId="56">
    <w:abstractNumId w:val="32"/>
  </w:num>
  <w:num w:numId="57">
    <w:abstractNumId w:val="35"/>
  </w:num>
  <w:num w:numId="58">
    <w:abstractNumId w:val="49"/>
  </w:num>
  <w:num w:numId="59">
    <w:abstractNumId w:val="31"/>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40B3C"/>
    <w:rsid w:val="000B1C0A"/>
    <w:rsid w:val="000C6E98"/>
    <w:rsid w:val="00103EF8"/>
    <w:rsid w:val="00110229"/>
    <w:rsid w:val="001244B6"/>
    <w:rsid w:val="001301A8"/>
    <w:rsid w:val="00134AD1"/>
    <w:rsid w:val="00143A4B"/>
    <w:rsid w:val="00153D93"/>
    <w:rsid w:val="001623AC"/>
    <w:rsid w:val="001A48F5"/>
    <w:rsid w:val="001C3FDA"/>
    <w:rsid w:val="001E7F1A"/>
    <w:rsid w:val="00205924"/>
    <w:rsid w:val="0025634B"/>
    <w:rsid w:val="00303FA5"/>
    <w:rsid w:val="00356CC3"/>
    <w:rsid w:val="003620E3"/>
    <w:rsid w:val="00373A65"/>
    <w:rsid w:val="003817B1"/>
    <w:rsid w:val="00387FB2"/>
    <w:rsid w:val="003B4AA6"/>
    <w:rsid w:val="003D2F2E"/>
    <w:rsid w:val="003D3147"/>
    <w:rsid w:val="003F7A66"/>
    <w:rsid w:val="00403948"/>
    <w:rsid w:val="0040702B"/>
    <w:rsid w:val="004450E5"/>
    <w:rsid w:val="00451D47"/>
    <w:rsid w:val="0048079B"/>
    <w:rsid w:val="004E3A03"/>
    <w:rsid w:val="005063E5"/>
    <w:rsid w:val="00513FE7"/>
    <w:rsid w:val="00516EE8"/>
    <w:rsid w:val="00551637"/>
    <w:rsid w:val="00574150"/>
    <w:rsid w:val="00580BD7"/>
    <w:rsid w:val="00597510"/>
    <w:rsid w:val="005B09D7"/>
    <w:rsid w:val="005E7F91"/>
    <w:rsid w:val="00606EE4"/>
    <w:rsid w:val="006167CB"/>
    <w:rsid w:val="006302FC"/>
    <w:rsid w:val="0063717C"/>
    <w:rsid w:val="00657BBC"/>
    <w:rsid w:val="00682E48"/>
    <w:rsid w:val="0068526D"/>
    <w:rsid w:val="00693A77"/>
    <w:rsid w:val="006940CB"/>
    <w:rsid w:val="006A3FE2"/>
    <w:rsid w:val="006B790E"/>
    <w:rsid w:val="006E1401"/>
    <w:rsid w:val="007510BA"/>
    <w:rsid w:val="007511B5"/>
    <w:rsid w:val="00763509"/>
    <w:rsid w:val="00782A5F"/>
    <w:rsid w:val="007C4AFE"/>
    <w:rsid w:val="007E5335"/>
    <w:rsid w:val="007F18E6"/>
    <w:rsid w:val="007F4173"/>
    <w:rsid w:val="00815678"/>
    <w:rsid w:val="00822082"/>
    <w:rsid w:val="00834462"/>
    <w:rsid w:val="00841425"/>
    <w:rsid w:val="00845F1E"/>
    <w:rsid w:val="00855994"/>
    <w:rsid w:val="008847ED"/>
    <w:rsid w:val="00897F5E"/>
    <w:rsid w:val="008A13EC"/>
    <w:rsid w:val="008B4B8A"/>
    <w:rsid w:val="0095047C"/>
    <w:rsid w:val="009531D8"/>
    <w:rsid w:val="00981AB0"/>
    <w:rsid w:val="00990AF9"/>
    <w:rsid w:val="009E1E5C"/>
    <w:rsid w:val="009E6FB6"/>
    <w:rsid w:val="009F2C52"/>
    <w:rsid w:val="00A321EA"/>
    <w:rsid w:val="00A54193"/>
    <w:rsid w:val="00A82C52"/>
    <w:rsid w:val="00AA34E3"/>
    <w:rsid w:val="00AD1B4D"/>
    <w:rsid w:val="00AE2025"/>
    <w:rsid w:val="00AE7991"/>
    <w:rsid w:val="00AF467A"/>
    <w:rsid w:val="00B138E3"/>
    <w:rsid w:val="00B565E6"/>
    <w:rsid w:val="00B66426"/>
    <w:rsid w:val="00B71A99"/>
    <w:rsid w:val="00B7442A"/>
    <w:rsid w:val="00B90E1B"/>
    <w:rsid w:val="00BD376D"/>
    <w:rsid w:val="00BE3056"/>
    <w:rsid w:val="00C46C8C"/>
    <w:rsid w:val="00C478B2"/>
    <w:rsid w:val="00C51F0B"/>
    <w:rsid w:val="00C8463C"/>
    <w:rsid w:val="00C901EA"/>
    <w:rsid w:val="00CA16B4"/>
    <w:rsid w:val="00CA53F8"/>
    <w:rsid w:val="00CA68DE"/>
    <w:rsid w:val="00CB1CFA"/>
    <w:rsid w:val="00CC3E8F"/>
    <w:rsid w:val="00D27A48"/>
    <w:rsid w:val="00D30B7C"/>
    <w:rsid w:val="00D400AD"/>
    <w:rsid w:val="00D504CB"/>
    <w:rsid w:val="00D57EAC"/>
    <w:rsid w:val="00D74D00"/>
    <w:rsid w:val="00DD304E"/>
    <w:rsid w:val="00DE3EA7"/>
    <w:rsid w:val="00E2501D"/>
    <w:rsid w:val="00EA76F5"/>
    <w:rsid w:val="00EB5278"/>
    <w:rsid w:val="00EC6C79"/>
    <w:rsid w:val="00ED1BEC"/>
    <w:rsid w:val="00EF5D2E"/>
    <w:rsid w:val="00F0367F"/>
    <w:rsid w:val="00F1679B"/>
    <w:rsid w:val="00F20CD1"/>
    <w:rsid w:val="00F36CFE"/>
    <w:rsid w:val="00F45128"/>
    <w:rsid w:val="00F46390"/>
    <w:rsid w:val="00F47ED1"/>
    <w:rsid w:val="00F576E9"/>
    <w:rsid w:val="00F7035F"/>
    <w:rsid w:val="00F77DF4"/>
    <w:rsid w:val="00F90975"/>
    <w:rsid w:val="00F96B56"/>
    <w:rsid w:val="00FA2C92"/>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D810"/>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6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line="240" w:lineRule="auto"/>
    </w:pPr>
    <w:rPr>
      <w:rFonts w:asciiTheme="majorHAnsi" w:hAnsiTheme="majorHAnsi" w:cs="Times New Roman"/>
      <w:b/>
      <w:caps/>
      <w:color w:val="ED7D31" w:themeColor="accent2"/>
      <w:spacing w:val="50"/>
      <w:sz w:val="24"/>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paragraph" w:styleId="Header">
    <w:name w:val="header"/>
    <w:basedOn w:val="Normal"/>
    <w:link w:val="HeaderChar"/>
    <w:uiPriority w:val="99"/>
    <w:unhideWhenUsed/>
    <w:rsid w:val="0095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7C"/>
  </w:style>
  <w:style w:type="paragraph" w:styleId="Footer">
    <w:name w:val="footer"/>
    <w:basedOn w:val="Normal"/>
    <w:link w:val="FooterChar"/>
    <w:uiPriority w:val="99"/>
    <w:unhideWhenUsed/>
    <w:rsid w:val="0095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mj-azFbpkA" TargetMode="External"/><Relationship Id="rId13" Type="http://schemas.openxmlformats.org/officeDocument/2006/relationships/hyperlink" Target="https://kingcounty.gov/~/media/audience/employees/policies-forms/hr-policies/IntranetTransfer/AlternativeWorkArrangementGuide.ashx?la=en" TargetMode="External"/><Relationship Id="rId3" Type="http://schemas.openxmlformats.org/officeDocument/2006/relationships/settings" Target="settings.xml"/><Relationship Id="rId7" Type="http://schemas.openxmlformats.org/officeDocument/2006/relationships/hyperlink" Target="https://www.youtube.com/watch?v=n3kNlFMXslo" TargetMode="External"/><Relationship Id="rId12" Type="http://schemas.openxmlformats.org/officeDocument/2006/relationships/hyperlink" Target="https://www.kingcounty.gov/about/policies/aep/personnelaep/per181aep.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county.gov/audience/employees/employee-transportation-program/Telework.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rdailyadvisor.blr.com/2016/02/10/how-to-improve-worklife-balance-for-employees/" TargetMode="External"/><Relationship Id="rId4" Type="http://schemas.openxmlformats.org/officeDocument/2006/relationships/webSettings" Target="webSettings.xml"/><Relationship Id="rId9" Type="http://schemas.openxmlformats.org/officeDocument/2006/relationships/hyperlink" Target="https://www.amazon.com/Overwhelmed-Work-Love-Play-When/dp/1250062381/ref=sr_1_3?s=books&amp;ie=UTF8&amp;qid=1490194979&amp;sr=1-3&amp;keywords=overwhelm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3</cp:revision>
  <dcterms:created xsi:type="dcterms:W3CDTF">2019-05-29T20:35:00Z</dcterms:created>
  <dcterms:modified xsi:type="dcterms:W3CDTF">2019-05-29T20:49:00Z</dcterms:modified>
</cp:coreProperties>
</file>